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0155" w14:textId="4AA2FFE8" w:rsidR="00CF1A0A" w:rsidRDefault="00CF1A0A" w:rsidP="00CF1A0A">
      <w:pPr>
        <w:pStyle w:val="Overskrift3"/>
      </w:pPr>
      <w:r>
        <w:t>Manglende kreditoroplysning ved ompostering af faktura</w:t>
      </w:r>
    </w:p>
    <w:p w14:paraId="142626DE" w14:textId="77777777" w:rsidR="00504EEB" w:rsidRDefault="00504EEB" w:rsidP="00CF1A0A">
      <w:pPr>
        <w:rPr>
          <w:u w:val="single"/>
        </w:rPr>
      </w:pPr>
    </w:p>
    <w:p w14:paraId="45E0641B" w14:textId="787AA558" w:rsidR="00504EEB" w:rsidRDefault="00CF1A0A" w:rsidP="00CF1A0A">
      <w:r w:rsidRPr="00504EEB">
        <w:rPr>
          <w:u w:val="single"/>
        </w:rPr>
        <w:t>Problemstilling</w:t>
      </w:r>
      <w:r w:rsidR="002A25B5" w:rsidRPr="00504EEB">
        <w:rPr>
          <w:u w:val="single"/>
        </w:rPr>
        <w:t xml:space="preserve"> 1</w:t>
      </w:r>
      <w:r w:rsidRPr="00504EEB">
        <w:rPr>
          <w:u w:val="single"/>
        </w:rPr>
        <w:t>:</w:t>
      </w:r>
      <w:r>
        <w:t xml:space="preserve"> </w:t>
      </w:r>
    </w:p>
    <w:p w14:paraId="3F513157" w14:textId="17EA08B8" w:rsidR="00CF1A0A" w:rsidRDefault="00504EEB" w:rsidP="00CF1A0A">
      <w:r>
        <w:t>O</w:t>
      </w:r>
      <w:r w:rsidR="00CF1A0A">
        <w:t xml:space="preserve">plysning om kreditor </w:t>
      </w:r>
      <w:r w:rsidR="002A25B5">
        <w:t>”</w:t>
      </w:r>
      <w:r w:rsidR="00CF1A0A">
        <w:t>falder væk</w:t>
      </w:r>
      <w:r w:rsidR="002A25B5">
        <w:t>”</w:t>
      </w:r>
      <w:r w:rsidR="00CF1A0A">
        <w:t xml:space="preserve"> ved ompostering af den oprindelige faktura.</w:t>
      </w:r>
      <w:r w:rsidR="002A25B5">
        <w:t xml:space="preserve"> Kreditoroplysningen på omposteringslinjerne ses derfor ikke i OPUS rollebaseret indgang – hverken ved udtræk i analyserapport (fib045) eller posteringsrapport (fibc21)</w:t>
      </w:r>
    </w:p>
    <w:p w14:paraId="2D6D7308" w14:textId="2847138D" w:rsidR="002A25B5" w:rsidRDefault="002A25B5" w:rsidP="00CF1A0A">
      <w:r>
        <w:t xml:space="preserve">Eksemplet nedenfor viser ompostering af oprindelig faktura modtaget d. 13/3 fra kreditor </w:t>
      </w:r>
      <w:r w:rsidR="00504EEB">
        <w:t>”</w:t>
      </w:r>
      <w:r>
        <w:t>NK Rengøring</w:t>
      </w:r>
      <w:r w:rsidR="00504EEB">
        <w:t>”</w:t>
      </w:r>
      <w:r>
        <w:t xml:space="preserve">. Bilaget/faktura er omposteret d. 22/5 og som det fremgår, så medtages ikke kreditoroplysningen. I stedet fremgår oplysningen ”730/ikke allokeret”. </w:t>
      </w:r>
    </w:p>
    <w:p w14:paraId="687D249F" w14:textId="3F812402" w:rsidR="002A25B5" w:rsidRPr="00504EEB" w:rsidRDefault="002A25B5" w:rsidP="00CF1A0A">
      <w:pPr>
        <w:rPr>
          <w:u w:val="single"/>
        </w:rPr>
      </w:pPr>
      <w:r w:rsidRPr="00504EEB">
        <w:rPr>
          <w:u w:val="single"/>
        </w:rPr>
        <w:t>Problemstilling 2:</w:t>
      </w:r>
    </w:p>
    <w:p w14:paraId="70F16795" w14:textId="0D658CAF" w:rsidR="002A25B5" w:rsidRDefault="002A25B5" w:rsidP="00CF1A0A">
      <w:r>
        <w:t>En anden udfordring er</w:t>
      </w:r>
      <w:r w:rsidR="00504EEB">
        <w:t>,</w:t>
      </w:r>
      <w:r>
        <w:t xml:space="preserve"> at det ikke fremgår af </w:t>
      </w:r>
      <w:r w:rsidR="00504EEB">
        <w:t>omposteringslinjerne, at der er vedhæftet bilag på omposteringen (felterne i kolonnen ”bilag” er tomme)</w:t>
      </w:r>
    </w:p>
    <w:p w14:paraId="6444C1CA" w14:textId="46B7511C" w:rsidR="002A25B5" w:rsidRDefault="00504EEB" w:rsidP="00CF1A0A">
      <w:r>
        <w:t>Vedhæftede bilag på omposteringslinjerne kan ses ved at går til ”</w:t>
      </w:r>
      <w:proofErr w:type="spellStart"/>
      <w:r>
        <w:t>omkonter</w:t>
      </w:r>
      <w:proofErr w:type="spellEnd"/>
      <w:r>
        <w:t xml:space="preserve"> bilag” – se billede 2 og 3.</w:t>
      </w:r>
    </w:p>
    <w:p w14:paraId="465D1BC2" w14:textId="395ED75F" w:rsidR="00504EEB" w:rsidRDefault="00504EEB" w:rsidP="00CF1A0A">
      <w:r>
        <w:t xml:space="preserve">Det er ikke brugervenligt at oplysningen om, at der er vedhæftet </w:t>
      </w:r>
      <w:proofErr w:type="gramStart"/>
      <w:r>
        <w:t>bilag</w:t>
      </w:r>
      <w:proofErr w:type="gramEnd"/>
      <w:r>
        <w:t xml:space="preserve"> ikke fremgår af kolonnen ”bilag”. Og at vedhæftede bilag ikke kan tilgås direkte men kun ved at gå til ”</w:t>
      </w:r>
      <w:proofErr w:type="spellStart"/>
      <w:r>
        <w:t>omkonter</w:t>
      </w:r>
      <w:proofErr w:type="spellEnd"/>
      <w:r>
        <w:t xml:space="preserve"> bilag” </w:t>
      </w:r>
    </w:p>
    <w:p w14:paraId="69514AB8" w14:textId="259395B3" w:rsidR="00504EEB" w:rsidRPr="00CF1A0A" w:rsidRDefault="00504EEB" w:rsidP="00CF1A0A">
      <w:r>
        <w:t>Billede 1</w:t>
      </w:r>
    </w:p>
    <w:p w14:paraId="3C2F0A09" w14:textId="0332E9EE" w:rsidR="00CF1A0A" w:rsidRDefault="00CF1A0A" w:rsidP="00B065E4">
      <w:r w:rsidRPr="00CF1A0A">
        <w:drawing>
          <wp:inline distT="0" distB="0" distL="0" distR="0" wp14:anchorId="19FAA642" wp14:editId="5CE70837">
            <wp:extent cx="9315077" cy="1388853"/>
            <wp:effectExtent l="0" t="0" r="635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60085" cy="139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063FC" w14:textId="77777777" w:rsidR="00504EEB" w:rsidRDefault="00504EEB">
      <w:pPr>
        <w:spacing w:line="22" w:lineRule="auto"/>
      </w:pPr>
      <w:r>
        <w:br w:type="page"/>
      </w:r>
    </w:p>
    <w:p w14:paraId="4A2C932D" w14:textId="16ADDCE8" w:rsidR="002A25B5" w:rsidRDefault="00504EEB" w:rsidP="00B065E4">
      <w:r>
        <w:lastRenderedPageBreak/>
        <w:t>Billede 2</w:t>
      </w:r>
    </w:p>
    <w:p w14:paraId="2BD2CB6A" w14:textId="3107ADFB" w:rsidR="002A25B5" w:rsidRDefault="002A25B5" w:rsidP="00B065E4">
      <w:r w:rsidRPr="002A25B5">
        <w:drawing>
          <wp:inline distT="0" distB="0" distL="0" distR="0" wp14:anchorId="71341BCA" wp14:editId="351E4925">
            <wp:extent cx="5339778" cy="1975449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037" cy="198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3DF8" w14:textId="7E1232D7" w:rsidR="00504EEB" w:rsidRDefault="00504EEB" w:rsidP="00B065E4">
      <w:r>
        <w:t>Billede 3</w:t>
      </w:r>
    </w:p>
    <w:p w14:paraId="22795AE4" w14:textId="32BE6062" w:rsidR="00504EEB" w:rsidRPr="00B065E4" w:rsidRDefault="00504EEB" w:rsidP="00B065E4">
      <w:r w:rsidRPr="00504EEB">
        <w:drawing>
          <wp:inline distT="0" distB="0" distL="0" distR="0" wp14:anchorId="4C844BEB" wp14:editId="4F80B5F0">
            <wp:extent cx="6702306" cy="2518913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9404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EEB" w:rsidRPr="00B065E4" w:rsidSect="00CF1A0A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955750">
    <w:abstractNumId w:val="1"/>
  </w:num>
  <w:num w:numId="2" w16cid:durableId="125366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0A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A25B5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04EEB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F1A0A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9756"/>
  <w15:chartTrackingRefBased/>
  <w15:docId w15:val="{42C3158F-F840-4755-BED9-1C7D1A8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Elgaard</dc:creator>
  <cp:keywords/>
  <dc:description/>
  <cp:lastModifiedBy>Morten Elgaard</cp:lastModifiedBy>
  <cp:revision>1</cp:revision>
  <dcterms:created xsi:type="dcterms:W3CDTF">2024-05-15T15:00:00Z</dcterms:created>
  <dcterms:modified xsi:type="dcterms:W3CDTF">2024-05-15T15:30:00Z</dcterms:modified>
</cp:coreProperties>
</file>